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AC" w:rsidRPr="003955A1" w:rsidRDefault="00EB0AAC" w:rsidP="00EB0AAC">
      <w:pPr>
        <w:pStyle w:val="Prosttext2"/>
        <w:rPr>
          <w:rFonts w:ascii="Times New Roman" w:hAnsi="Times New Roman"/>
          <w:b/>
          <w:bCs/>
          <w:color w:val="0000FF"/>
          <w:sz w:val="24"/>
          <w:szCs w:val="24"/>
        </w:rPr>
      </w:pPr>
    </w:p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0"/>
        <w:gridCol w:w="7232"/>
      </w:tblGrid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pPr>
              <w:jc w:val="center"/>
            </w:pPr>
            <w:r>
              <w:rPr>
                <w:b/>
                <w:bCs/>
              </w:rPr>
              <w:t>Označení a uvozovací text položky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pPr>
              <w:jc w:val="center"/>
            </w:pPr>
            <w:r>
              <w:rPr>
                <w:b/>
                <w:bCs/>
              </w:rPr>
              <w:t>Obsah položky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1. Název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F766D1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>Mateřská škola Stráž nad Ohří, okres Karlovy Vary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2. Důvod a způsob založení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F766D1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 xml:space="preserve">Organizace byla zřízena obcí Stráž nad Ohří dne </w:t>
            </w:r>
            <w:proofErr w:type="gramStart"/>
            <w:r>
              <w:rPr>
                <w:color w:val="0000FF"/>
              </w:rPr>
              <w:t>1.1.2003</w:t>
            </w:r>
            <w:proofErr w:type="gramEnd"/>
            <w:r>
              <w:rPr>
                <w:color w:val="0000FF"/>
              </w:rPr>
              <w:t xml:space="preserve"> zřizovací listinou (usnesení zastupitelstva obce č. 37/2002) </w:t>
            </w:r>
            <w:r w:rsidRPr="00F766D1">
              <w:rPr>
                <w:color w:val="0000FF"/>
              </w:rPr>
              <w:t>jako příspěvková org</w:t>
            </w:r>
            <w:r>
              <w:rPr>
                <w:color w:val="0000FF"/>
              </w:rPr>
              <w:t>anizace, pro zajištění předškolního vzdělávání dětí</w:t>
            </w:r>
            <w:r w:rsidRPr="00F766D1">
              <w:rPr>
                <w:color w:val="0000FF"/>
              </w:rPr>
              <w:t>. Předmět její činnosti je vymezen zákonem č. 561/2004 Sb., o předškolním, základním, středním, vyšším odborném a jiném vzdělávání (školský zákon), ve znění pozdějších předpisů.</w:t>
            </w:r>
            <w:r>
              <w:rPr>
                <w:color w:val="0000FF"/>
              </w:rPr>
              <w:t xml:space="preserve"> Dodatek ke zřizovací listině ze dne 9.11.2005 </w:t>
            </w:r>
            <w:proofErr w:type="gramStart"/>
            <w:r>
              <w:rPr>
                <w:color w:val="0000FF"/>
              </w:rPr>
              <w:t>č.j.</w:t>
            </w:r>
            <w:proofErr w:type="gramEnd"/>
            <w:r>
              <w:rPr>
                <w:color w:val="0000FF"/>
              </w:rPr>
              <w:t xml:space="preserve"> 383/05/</w:t>
            </w:r>
            <w:proofErr w:type="spellStart"/>
            <w:r>
              <w:rPr>
                <w:color w:val="0000FF"/>
              </w:rPr>
              <w:t>Ko</w:t>
            </w:r>
            <w:proofErr w:type="spellEnd"/>
            <w:r>
              <w:rPr>
                <w:color w:val="0000FF"/>
              </w:rPr>
              <w:t>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3. Organizační struktura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F766D1" w:rsidRDefault="00EB0AAC" w:rsidP="00C902E0">
            <w:pPr>
              <w:rPr>
                <w:color w:val="0000FF"/>
              </w:rPr>
            </w:pPr>
            <w:r w:rsidRPr="00F766D1">
              <w:rPr>
                <w:color w:val="0000FF"/>
              </w:rPr>
              <w:t>Je dána organizačním řádem organizace. Organizace se člení na organizační úseky uvedené v Rejstříku škol:</w:t>
            </w:r>
          </w:p>
          <w:p w:rsidR="00EB0AAC" w:rsidRPr="00F766D1" w:rsidRDefault="00EB0AAC" w:rsidP="00C902E0">
            <w:pPr>
              <w:rPr>
                <w:color w:val="0000FF"/>
              </w:rPr>
            </w:pPr>
            <w:r w:rsidRPr="00F766D1">
              <w:rPr>
                <w:color w:val="0000FF"/>
              </w:rPr>
              <w:t>Mateřská škola</w:t>
            </w:r>
          </w:p>
          <w:p w:rsidR="00EB0AAC" w:rsidRPr="00F766D1" w:rsidRDefault="00EB0AAC" w:rsidP="00C902E0">
            <w:pPr>
              <w:rPr>
                <w:color w:val="0000FF"/>
              </w:rPr>
            </w:pPr>
            <w:r w:rsidRPr="00F766D1">
              <w:rPr>
                <w:color w:val="0000FF"/>
              </w:rPr>
              <w:t>Školní jídelna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 Kontaktní spojení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F766D1" w:rsidRDefault="00EB0AAC" w:rsidP="00C902E0">
            <w:pPr>
              <w:rPr>
                <w:color w:val="0000FF"/>
              </w:rPr>
            </w:pPr>
            <w:r w:rsidRPr="00F766D1">
              <w:rPr>
                <w:color w:val="0000FF"/>
              </w:rPr>
              <w:t>Kontaktní údaje</w:t>
            </w:r>
          </w:p>
          <w:p w:rsidR="00EB0AAC" w:rsidRPr="003955A1" w:rsidRDefault="00C31E77" w:rsidP="00C902E0">
            <w:pPr>
              <w:rPr>
                <w:color w:val="0000FF"/>
              </w:rPr>
            </w:pPr>
            <w:hyperlink r:id="rId5" w:history="1">
              <w:r w:rsidR="00EB0AAC" w:rsidRPr="00513DD6">
                <w:rPr>
                  <w:rStyle w:val="Hypertextovodkaz"/>
                </w:rPr>
                <w:t>skolkastraz@seznam.cz</w:t>
              </w:r>
            </w:hyperlink>
          </w:p>
          <w:p w:rsidR="00EB0AAC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>ID datové schránky: hqpvm4j</w:t>
            </w:r>
          </w:p>
          <w:p w:rsidR="00EB0AAC" w:rsidRPr="00F766D1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>353893108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4.1 Kontaktní poštovní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F766D1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 xml:space="preserve">Stráž nad Ohří </w:t>
            </w:r>
            <w:proofErr w:type="gramStart"/>
            <w:r>
              <w:rPr>
                <w:color w:val="0000FF"/>
              </w:rPr>
              <w:t>č.p.</w:t>
            </w:r>
            <w:proofErr w:type="gramEnd"/>
            <w:r>
              <w:rPr>
                <w:color w:val="0000FF"/>
              </w:rPr>
              <w:t xml:space="preserve"> 101, 36301 Ostrov</w:t>
            </w:r>
            <w:r w:rsidRPr="00F766D1">
              <w:rPr>
                <w:color w:val="0000FF"/>
              </w:rPr>
              <w:br/>
            </w:r>
            <w:r>
              <w:rPr>
                <w:color w:val="0000FF"/>
              </w:rPr>
              <w:t xml:space="preserve">pošta Stráž nad Ohří 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4.2 Adresa úřadovny pro osobní návštěvu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981BE4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 xml:space="preserve">Stráž nad Ohří </w:t>
            </w:r>
            <w:proofErr w:type="gramStart"/>
            <w:r>
              <w:rPr>
                <w:color w:val="0000FF"/>
              </w:rPr>
              <w:t>č.p.</w:t>
            </w:r>
            <w:proofErr w:type="gramEnd"/>
            <w:r>
              <w:rPr>
                <w:color w:val="0000FF"/>
              </w:rPr>
              <w:t xml:space="preserve"> 101, 36301 Ostrov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4.3 Úřední hodiny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981BE4" w:rsidRDefault="00EB0AAC" w:rsidP="00C902E0">
            <w:pPr>
              <w:rPr>
                <w:color w:val="0000FF"/>
              </w:rPr>
            </w:pPr>
          </w:p>
          <w:p w:rsidR="00EB0AAC" w:rsidRPr="00981BE4" w:rsidRDefault="00EB0AAC" w:rsidP="00C902E0">
            <w:pPr>
              <w:rPr>
                <w:color w:val="0000FF"/>
              </w:rPr>
            </w:pPr>
            <w:r w:rsidRPr="00981BE4">
              <w:rPr>
                <w:color w:val="0000FF"/>
              </w:rPr>
              <w:t>Pondělí – pátek 8:00 – 16:00 hod.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4.4 Telefonní čísla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F766D1" w:rsidRDefault="00EB0AAC" w:rsidP="00C902E0">
            <w:pPr>
              <w:rPr>
                <w:color w:val="0000FF"/>
              </w:rPr>
            </w:pPr>
          </w:p>
          <w:p w:rsidR="00EB0AAC" w:rsidRPr="00F766D1" w:rsidRDefault="00EB0AAC" w:rsidP="00C902E0">
            <w:pPr>
              <w:rPr>
                <w:color w:val="0000FF"/>
              </w:rPr>
            </w:pPr>
            <w:r w:rsidRPr="00F766D1">
              <w:rPr>
                <w:color w:val="0000FF"/>
              </w:rPr>
              <w:t>Mateřská škola</w:t>
            </w:r>
            <w:r>
              <w:rPr>
                <w:color w:val="0000FF"/>
              </w:rPr>
              <w:t xml:space="preserve"> 353893108</w:t>
            </w:r>
          </w:p>
          <w:p w:rsidR="00EB0AAC" w:rsidRPr="001A40D1" w:rsidRDefault="00EB0AAC" w:rsidP="00C902E0">
            <w:pPr>
              <w:rPr>
                <w:color w:val="0000FF"/>
              </w:rPr>
            </w:pPr>
            <w:r w:rsidRPr="00F766D1">
              <w:rPr>
                <w:color w:val="0000FF"/>
              </w:rPr>
              <w:t>Školní jídelna</w:t>
            </w:r>
            <w:r>
              <w:rPr>
                <w:color w:val="0000FF"/>
              </w:rPr>
              <w:t xml:space="preserve"> 353893108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4.5 Adresa internetových stránek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0D31B2" w:rsidRDefault="00C31E77" w:rsidP="00C902E0">
            <w:pPr>
              <w:rPr>
                <w:color w:val="0000FF"/>
              </w:rPr>
            </w:pPr>
            <w:hyperlink r:id="rId6" w:history="1">
              <w:r w:rsidR="00EB0AAC" w:rsidRPr="00513DD6">
                <w:rPr>
                  <w:rStyle w:val="Hypertextovodkaz"/>
                </w:rPr>
                <w:t>https://www.msstraz.estranky.cz/</w:t>
              </w:r>
            </w:hyperlink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4.6 Adresa podatelny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0D31B2" w:rsidRDefault="00DA3337" w:rsidP="00C902E0">
            <w:pPr>
              <w:rPr>
                <w:color w:val="0000FF"/>
              </w:rPr>
            </w:pPr>
            <w:r>
              <w:rPr>
                <w:color w:val="0000FF"/>
              </w:rPr>
              <w:t>-podatelna není známa</w:t>
            </w:r>
            <w:r w:rsidR="00EB0AAC" w:rsidRPr="000D31B2">
              <w:rPr>
                <w:color w:val="0000FF"/>
              </w:rPr>
              <w:br/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4.7 Elektronická adresa podatelny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3955A1" w:rsidRDefault="00EB0AAC" w:rsidP="00C902E0">
            <w:pPr>
              <w:rPr>
                <w:color w:val="0000FF"/>
              </w:rPr>
            </w:pPr>
            <w:r>
              <w:t xml:space="preserve"> podatelna není známa, </w:t>
            </w:r>
            <w:hyperlink r:id="rId7" w:history="1">
              <w:r w:rsidRPr="00513DD6">
                <w:rPr>
                  <w:rStyle w:val="Hypertextovodkaz"/>
                </w:rPr>
                <w:t>skolkastraz@seznam.cz</w:t>
              </w:r>
            </w:hyperlink>
          </w:p>
          <w:p w:rsidR="00EB0AAC" w:rsidRPr="000D31B2" w:rsidRDefault="00EB0AAC" w:rsidP="00C902E0">
            <w:pPr>
              <w:rPr>
                <w:color w:val="0000FF"/>
              </w:rPr>
            </w:pP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4.8 Datová schránka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0D31B2" w:rsidRDefault="00EB0AAC" w:rsidP="00C902E0">
            <w:pPr>
              <w:rPr>
                <w:color w:val="0000FF"/>
              </w:rPr>
            </w:pPr>
            <w:r w:rsidRPr="000D31B2">
              <w:rPr>
                <w:color w:val="0000FF"/>
              </w:rPr>
              <w:t xml:space="preserve">ID datové schránky: </w:t>
            </w:r>
            <w:r>
              <w:rPr>
                <w:color w:val="0000FF"/>
              </w:rPr>
              <w:t>hqpvm4j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5. Případné platby lze poukázat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0D31B2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 xml:space="preserve">181733296/0300 </w:t>
            </w:r>
            <w:r w:rsidRPr="000D31B2">
              <w:rPr>
                <w:color w:val="0000FF"/>
              </w:rPr>
              <w:t xml:space="preserve"> (</w:t>
            </w:r>
            <w:r>
              <w:rPr>
                <w:color w:val="0000FF"/>
              </w:rPr>
              <w:t>Poštovní spořitelna</w:t>
            </w:r>
            <w:r w:rsidRPr="000D31B2">
              <w:rPr>
                <w:color w:val="0000FF"/>
              </w:rPr>
              <w:t>)</w:t>
            </w:r>
            <w:r w:rsidRPr="000D31B2">
              <w:rPr>
                <w:color w:val="0000FF"/>
              </w:rPr>
              <w:br/>
            </w:r>
            <w:r w:rsidRPr="000D31B2">
              <w:rPr>
                <w:color w:val="0000FF"/>
              </w:rPr>
              <w:br/>
              <w:t>Dále jsou umožněny platby v hotovosti v </w:t>
            </w:r>
            <w:r>
              <w:rPr>
                <w:color w:val="0000FF"/>
              </w:rPr>
              <w:t>MŠ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6. IČO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0D31B2" w:rsidRDefault="00EB0AAC" w:rsidP="00C902E0">
            <w:pPr>
              <w:rPr>
                <w:color w:val="0000FF"/>
              </w:rPr>
            </w:pPr>
            <w:r w:rsidRPr="000D31B2">
              <w:rPr>
                <w:color w:val="0000FF"/>
              </w:rPr>
              <w:t xml:space="preserve">IČ </w:t>
            </w:r>
            <w:r>
              <w:rPr>
                <w:color w:val="0000FF"/>
              </w:rPr>
              <w:t>60611316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7. Plátce daně z přidané hodnoty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0D31B2" w:rsidRDefault="00EB0AAC" w:rsidP="00C902E0">
            <w:pPr>
              <w:rPr>
                <w:color w:val="0000FF"/>
              </w:rPr>
            </w:pPr>
            <w:r w:rsidRPr="000D31B2">
              <w:rPr>
                <w:color w:val="0000FF"/>
              </w:rPr>
              <w:t>Organizace není plátcem daně z přidané hodnoty.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8. Dokumenty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C15EB5" w:rsidRDefault="00EB0AAC" w:rsidP="00C902E0">
            <w:pPr>
              <w:rPr>
                <w:color w:val="0000FF"/>
              </w:rPr>
            </w:pPr>
            <w:r w:rsidRPr="00C15EB5">
              <w:rPr>
                <w:color w:val="0000FF"/>
              </w:rPr>
              <w:t>-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8.1 Seznamy hlavních dokumentů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C15EB5" w:rsidRDefault="00EB0AAC" w:rsidP="00C902E0">
            <w:pPr>
              <w:rPr>
                <w:color w:val="0000FF"/>
              </w:rPr>
            </w:pPr>
            <w:r w:rsidRPr="00C15EB5">
              <w:rPr>
                <w:color w:val="0000FF"/>
              </w:rPr>
              <w:t>Školní řád</w:t>
            </w:r>
          </w:p>
          <w:p w:rsidR="00EB0AAC" w:rsidRPr="00C15EB5" w:rsidRDefault="00EB0AAC" w:rsidP="00C902E0">
            <w:pPr>
              <w:rPr>
                <w:color w:val="0000FF"/>
              </w:rPr>
            </w:pPr>
            <w:r w:rsidRPr="00C15EB5">
              <w:rPr>
                <w:color w:val="0000FF"/>
              </w:rPr>
              <w:t>Provozní řád</w:t>
            </w:r>
          </w:p>
          <w:p w:rsidR="00EB0AAC" w:rsidRPr="00C15EB5" w:rsidRDefault="00EB0AAC" w:rsidP="00C902E0">
            <w:pPr>
              <w:rPr>
                <w:color w:val="0000FF"/>
              </w:rPr>
            </w:pPr>
            <w:r w:rsidRPr="00C15EB5">
              <w:rPr>
                <w:color w:val="0000FF"/>
              </w:rPr>
              <w:t>Školní vzdělávací program pro předškolní vzdělávání</w:t>
            </w:r>
          </w:p>
          <w:p w:rsidR="00EB0AAC" w:rsidRPr="00C15EB5" w:rsidRDefault="00EB0AAC" w:rsidP="00C902E0">
            <w:pPr>
              <w:rPr>
                <w:color w:val="0000FF"/>
              </w:rPr>
            </w:pPr>
            <w:r w:rsidRPr="00C15EB5">
              <w:rPr>
                <w:color w:val="0000FF"/>
              </w:rPr>
              <w:t>Rozpočet</w:t>
            </w:r>
          </w:p>
          <w:p w:rsidR="00EB0AAC" w:rsidRPr="00C15EB5" w:rsidRDefault="00EB0AAC" w:rsidP="00C902E0">
            <w:pPr>
              <w:rPr>
                <w:color w:val="0000FF"/>
              </w:rPr>
            </w:pPr>
            <w:r w:rsidRPr="00C15EB5">
              <w:rPr>
                <w:color w:val="0000FF"/>
              </w:rPr>
              <w:t>Zřizovací listina</w:t>
            </w:r>
          </w:p>
          <w:p w:rsidR="00EB0AAC" w:rsidRPr="00C15EB5" w:rsidRDefault="00EB0AAC" w:rsidP="00C902E0">
            <w:pPr>
              <w:rPr>
                <w:color w:val="0000FF"/>
              </w:rPr>
            </w:pPr>
          </w:p>
          <w:p w:rsidR="00EB0AAC" w:rsidRPr="00C15EB5" w:rsidRDefault="00EB0AAC" w:rsidP="00C902E0">
            <w:pPr>
              <w:rPr>
                <w:color w:val="0000FF"/>
              </w:rPr>
            </w:pP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8.2 Rozpočet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 xml:space="preserve">Rozpočet v aktuálním </w:t>
            </w:r>
            <w:r w:rsidR="00DA3337">
              <w:rPr>
                <w:color w:val="0000FF"/>
              </w:rPr>
              <w:t xml:space="preserve"> </w:t>
            </w:r>
            <w:r w:rsidR="003A319A">
              <w:rPr>
                <w:color w:val="0000FF"/>
              </w:rPr>
              <w:t xml:space="preserve">roce, </w:t>
            </w:r>
            <w:proofErr w:type="gramStart"/>
            <w:r w:rsidR="003A319A">
              <w:rPr>
                <w:color w:val="0000FF"/>
              </w:rPr>
              <w:t>č.j.</w:t>
            </w:r>
            <w:proofErr w:type="gramEnd"/>
            <w:r w:rsidR="003A319A">
              <w:rPr>
                <w:color w:val="0000FF"/>
              </w:rPr>
              <w:t xml:space="preserve"> MŠ/45/11/21 ze dne 24.11.2021</w:t>
            </w:r>
          </w:p>
          <w:p w:rsidR="00EB0AAC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 xml:space="preserve">Rozpočet v minulém </w:t>
            </w:r>
            <w:r w:rsidR="00DA3337">
              <w:rPr>
                <w:color w:val="0000FF"/>
              </w:rPr>
              <w:t xml:space="preserve"> </w:t>
            </w:r>
            <w:r w:rsidR="003A319A">
              <w:rPr>
                <w:color w:val="0000FF"/>
              </w:rPr>
              <w:t xml:space="preserve">roce, </w:t>
            </w:r>
            <w:proofErr w:type="gramStart"/>
            <w:r w:rsidR="003A319A">
              <w:rPr>
                <w:color w:val="0000FF"/>
              </w:rPr>
              <w:t>16.10.2020</w:t>
            </w:r>
            <w:proofErr w:type="gramEnd"/>
          </w:p>
          <w:p w:rsidR="00EB0AAC" w:rsidRPr="003955A1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>Střednědobý výhled</w:t>
            </w:r>
            <w:r w:rsidR="00C31E77">
              <w:rPr>
                <w:color w:val="0000FF"/>
              </w:rPr>
              <w:t xml:space="preserve"> do roku 2024 10.2.2020</w:t>
            </w:r>
            <w:bookmarkStart w:id="0" w:name="_GoBack"/>
            <w:bookmarkEnd w:id="0"/>
          </w:p>
          <w:p w:rsidR="00EB0AAC" w:rsidRPr="003955A1" w:rsidRDefault="00EB0AAC" w:rsidP="00C902E0">
            <w:pPr>
              <w:rPr>
                <w:color w:val="0000FF"/>
              </w:rPr>
            </w:pP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lastRenderedPageBreak/>
              <w:t>9. Žádosti o informace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>Žádosti se podávají:</w:t>
            </w: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>- osobně či písemně v podatelně organizace</w:t>
            </w: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>- poštou</w:t>
            </w: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>- datovou schránkou</w:t>
            </w: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 xml:space="preserve">- elektronickým podáním na </w:t>
            </w:r>
            <w:hyperlink r:id="rId8" w:history="1">
              <w:r w:rsidRPr="00513DD6">
                <w:rPr>
                  <w:rStyle w:val="Hypertextovodkaz"/>
                </w:rPr>
                <w:t>skolkastraz@seznam.cz</w:t>
              </w:r>
            </w:hyperlink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10. Příjem podání a podnětů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3955A1" w:rsidRDefault="00EB0AAC" w:rsidP="00C902E0">
            <w:pPr>
              <w:rPr>
                <w:color w:val="0000FF"/>
              </w:rPr>
            </w:pP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>- osobně č</w:t>
            </w:r>
            <w:r w:rsidR="00DA3337">
              <w:rPr>
                <w:color w:val="0000FF"/>
              </w:rPr>
              <w:t>i písemně v organizaci</w:t>
            </w: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>- poštou</w:t>
            </w: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>- datovou schránkou</w:t>
            </w:r>
          </w:p>
          <w:p w:rsidR="00EB0AAC" w:rsidRPr="003955A1" w:rsidRDefault="00EB0AAC" w:rsidP="00C902E0">
            <w:pPr>
              <w:rPr>
                <w:color w:val="0000FF"/>
              </w:rPr>
            </w:pPr>
            <w:r w:rsidRPr="003955A1">
              <w:rPr>
                <w:color w:val="0000FF"/>
              </w:rPr>
              <w:t xml:space="preserve">- elektronickým podáním na </w:t>
            </w:r>
            <w:hyperlink r:id="rId9" w:history="1">
              <w:r w:rsidRPr="00513DD6">
                <w:rPr>
                  <w:rStyle w:val="Hypertextovodkaz"/>
                </w:rPr>
                <w:t>skolkastraz@seznam.cz</w:t>
              </w:r>
            </w:hyperlink>
          </w:p>
          <w:p w:rsidR="00EB0AAC" w:rsidRPr="003955A1" w:rsidRDefault="00EB0AAC" w:rsidP="00C902E0">
            <w:pPr>
              <w:rPr>
                <w:color w:val="0000FF"/>
              </w:rPr>
            </w:pP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11. Předpisy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-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11.1 Nejdůležitější používané předpisy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C55AA1" w:rsidRDefault="00EB0AAC" w:rsidP="00C902E0">
            <w:pPr>
              <w:rPr>
                <w:color w:val="0000FF"/>
              </w:rPr>
            </w:pP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 xml:space="preserve">Zákon č. 106/1999 Sb., o svobodném přístupu k informacím, 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 xml:space="preserve">Zákon č. 500/2004 Sb., </w:t>
            </w:r>
            <w:r>
              <w:rPr>
                <w:color w:val="0000FF"/>
              </w:rPr>
              <w:t>s</w:t>
            </w:r>
            <w:r w:rsidRPr="00C55AA1">
              <w:rPr>
                <w:color w:val="0000FF"/>
              </w:rPr>
              <w:t xml:space="preserve">právní řád, 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Zákon č. 561/2004 Sb., o předškolním, základním, středním, vyšším odborném a jiném vzdělávání (školský zákon)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Zákon č. 563/2004 Sb., o pedagogických pracovnících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Zákon č. 250/2000 Sb., o rozpočtových pravidlech územních rozpočtů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Vyhláška č. 14/2005 Sb., o předškolním vzdělávání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Vyhláška č. 16/2005 Sb., o organizaci školního roku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Vyhláška č. 27/2016 Sb., o vzdělávání dětí, žáků, a studentů se speciálními potřebami a dětí, žáků a studentů mimořádně nadaných</w:t>
            </w:r>
          </w:p>
          <w:p w:rsidR="00EB0AAC" w:rsidRPr="00C55AA1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Vyhláška č. 72/2005 Sb., o poskytování poradenských služeb ve školách a školských poradenských zařízeních</w:t>
            </w:r>
          </w:p>
          <w:p w:rsidR="00EB0AAC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t>Vyhláška č. 107/2005 Sb., o školním stravování</w:t>
            </w:r>
          </w:p>
          <w:p w:rsidR="00EB0AAC" w:rsidRDefault="00EB0AAC" w:rsidP="00C902E0">
            <w:pPr>
              <w:rPr>
                <w:color w:val="0000FF"/>
              </w:rPr>
            </w:pPr>
            <w:r>
              <w:rPr>
                <w:color w:val="0000FF"/>
              </w:rPr>
              <w:t>Zákon č. 110/2019 Sb., o zpracování osobních údajů</w:t>
            </w:r>
          </w:p>
          <w:p w:rsidR="00EB0AAC" w:rsidRPr="009F2C5B" w:rsidRDefault="00EB0AAC" w:rsidP="00C902E0">
            <w:pPr>
              <w:rPr>
                <w:color w:val="0000FF"/>
              </w:rPr>
            </w:pPr>
          </w:p>
          <w:p w:rsidR="00EB0AAC" w:rsidRDefault="00EB0AAC" w:rsidP="00C902E0">
            <w:pPr>
              <w:rPr>
                <w:color w:val="0000FF"/>
              </w:rPr>
            </w:pPr>
            <w:r w:rsidRPr="00C55AA1">
              <w:rPr>
                <w:color w:val="0000FF"/>
              </w:rPr>
              <w:br/>
            </w:r>
            <w:r w:rsidRPr="00C55AA1">
              <w:rPr>
                <w:color w:val="0000FF"/>
              </w:rPr>
              <w:br/>
            </w:r>
            <w:r>
              <w:rPr>
                <w:color w:val="0000FF"/>
              </w:rPr>
              <w:t>P</w:t>
            </w:r>
            <w:r w:rsidRPr="00C55AA1">
              <w:rPr>
                <w:color w:val="0000FF"/>
              </w:rPr>
              <w:t xml:space="preserve">ředpisy </w:t>
            </w:r>
            <w:r>
              <w:rPr>
                <w:color w:val="0000FF"/>
              </w:rPr>
              <w:t xml:space="preserve">jsou </w:t>
            </w:r>
            <w:r w:rsidRPr="00C55AA1">
              <w:rPr>
                <w:color w:val="0000FF"/>
              </w:rPr>
              <w:t>přístupné k</w:t>
            </w:r>
            <w:r>
              <w:rPr>
                <w:color w:val="0000FF"/>
              </w:rPr>
              <w:t> </w:t>
            </w:r>
            <w:r w:rsidRPr="00C55AA1">
              <w:rPr>
                <w:color w:val="0000FF"/>
              </w:rPr>
              <w:t>nahlédnutí</w:t>
            </w:r>
            <w:r>
              <w:rPr>
                <w:color w:val="0000FF"/>
              </w:rPr>
              <w:t xml:space="preserve"> v úředních hodinách v kanceláři školy </w:t>
            </w:r>
          </w:p>
          <w:p w:rsidR="00EB0AAC" w:rsidRPr="00093E2C" w:rsidRDefault="00EB0AAC" w:rsidP="00C902E0">
            <w:pPr>
              <w:rPr>
                <w:color w:val="0000FF"/>
              </w:rPr>
            </w:pPr>
            <w:r w:rsidRPr="00093E2C">
              <w:rPr>
                <w:color w:val="0000FF"/>
              </w:rPr>
              <w:t>Úplné znění právních předpisů je dostupné na </w:t>
            </w:r>
            <w:hyperlink r:id="rId10" w:tgtFrame="_blank" w:history="1">
              <w:r w:rsidRPr="00093E2C">
                <w:rPr>
                  <w:rStyle w:val="Hypertextovodkaz"/>
                </w:rPr>
                <w:t>http://aplikace.mvcr.cz/sbirka-zakonu/</w:t>
              </w:r>
            </w:hyperlink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11.2 Vydané právní předpisy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A0570A" w:rsidRDefault="00EB0AAC" w:rsidP="00C902E0">
            <w:pPr>
              <w:rPr>
                <w:color w:val="0000FF"/>
              </w:rPr>
            </w:pPr>
            <w:r w:rsidRPr="00A0570A">
              <w:rPr>
                <w:color w:val="0000FF"/>
              </w:rPr>
              <w:t>Organizační řád školy, 2020.</w:t>
            </w:r>
            <w:r w:rsidRPr="00A0570A">
              <w:rPr>
                <w:color w:val="0000FF"/>
              </w:rPr>
              <w:br/>
            </w:r>
            <w:r>
              <w:rPr>
                <w:color w:val="0000FF"/>
              </w:rPr>
              <w:t>Školní řád mateřské</w:t>
            </w:r>
            <w:r w:rsidRPr="00A0570A">
              <w:rPr>
                <w:color w:val="0000FF"/>
              </w:rPr>
              <w:t xml:space="preserve"> školy, 2021.</w:t>
            </w:r>
          </w:p>
          <w:p w:rsidR="00EB0AAC" w:rsidRPr="00A0570A" w:rsidRDefault="00EB0AAC" w:rsidP="00C902E0">
            <w:pPr>
              <w:rPr>
                <w:color w:val="0000FF"/>
              </w:rPr>
            </w:pPr>
            <w:r w:rsidRPr="00A0570A">
              <w:rPr>
                <w:color w:val="0000FF"/>
              </w:rPr>
              <w:t>Vnitřní řád školní družiny, 2021.</w:t>
            </w:r>
          </w:p>
          <w:p w:rsidR="00EB0AAC" w:rsidRPr="00A0570A" w:rsidRDefault="00EB0AAC" w:rsidP="00C902E0">
            <w:pPr>
              <w:rPr>
                <w:color w:val="0000FF"/>
              </w:rPr>
            </w:pPr>
            <w:r w:rsidRPr="00A0570A">
              <w:rPr>
                <w:color w:val="0000FF"/>
              </w:rPr>
              <w:t>Směrnice k poskytování informací, 2021.</w:t>
            </w:r>
          </w:p>
          <w:p w:rsidR="00EB0AAC" w:rsidRPr="00A0570A" w:rsidRDefault="00EB0AAC" w:rsidP="00C902E0">
            <w:pPr>
              <w:rPr>
                <w:color w:val="0000FF"/>
              </w:rPr>
            </w:pPr>
            <w:r w:rsidRPr="00A0570A">
              <w:rPr>
                <w:color w:val="0000FF"/>
              </w:rPr>
              <w:t>Spisový řád, 2021.</w:t>
            </w:r>
          </w:p>
          <w:p w:rsidR="00EB0AAC" w:rsidRPr="00A0570A" w:rsidRDefault="00EB0AAC" w:rsidP="00C902E0">
            <w:pPr>
              <w:rPr>
                <w:color w:val="0000FF"/>
              </w:rPr>
            </w:pPr>
            <w:r w:rsidRPr="00A0570A">
              <w:rPr>
                <w:color w:val="0000FF"/>
              </w:rPr>
              <w:t>Provozní řád, 2021.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12. Úhrady za poskytování informací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A0570A" w:rsidRDefault="00EB0AAC" w:rsidP="00C902E0">
            <w:pPr>
              <w:rPr>
                <w:color w:val="0000FF"/>
              </w:rPr>
            </w:pPr>
            <w:r w:rsidRPr="00A0570A">
              <w:rPr>
                <w:color w:val="0000FF"/>
              </w:rPr>
              <w:t>-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12.1 Sazebník úhrad za poskytování informací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A0570A" w:rsidRDefault="00EB0AAC" w:rsidP="00C902E0">
            <w:pPr>
              <w:rPr>
                <w:color w:val="0000FF"/>
              </w:rPr>
            </w:pP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12.2 Rozhodnutí nadřízeného orgánu o výši úhrad za poskytnutí informací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A0570A" w:rsidRDefault="00EB0AAC" w:rsidP="00C902E0">
            <w:pPr>
              <w:rPr>
                <w:color w:val="0000FF"/>
              </w:rPr>
            </w:pPr>
            <w:r w:rsidRPr="00A0570A">
              <w:rPr>
                <w:color w:val="0000FF"/>
              </w:rPr>
              <w:t>Žadatel může podat na postup při vyřizování žádosti o informaci stížnost, pokud nesouhlasí s výší úhrady. O stížnosti rozhoduje nadřízený orgán. V současné době nejsou vydána žádná usnesení nadřízeného orgánu týkajících se těchto stížností.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13. Licenční smlouvy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-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13.1 Vzory licenčních smluv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8A69D7" w:rsidRDefault="00EB0AAC" w:rsidP="00C902E0">
            <w:pPr>
              <w:rPr>
                <w:color w:val="0000FF"/>
              </w:rPr>
            </w:pPr>
            <w:r w:rsidRPr="008A69D7">
              <w:rPr>
                <w:color w:val="0000FF"/>
              </w:rPr>
              <w:t>Nebyly zpracovány.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13.2 Výhradní licence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8A69D7" w:rsidRDefault="00EB0AAC" w:rsidP="00C902E0">
            <w:pPr>
              <w:rPr>
                <w:color w:val="0000FF"/>
              </w:rPr>
            </w:pPr>
            <w:r w:rsidRPr="008A69D7">
              <w:rPr>
                <w:color w:val="0000FF"/>
              </w:rPr>
              <w:t>Organizaci nebyly poskytnuty žádné výhradní licence podle § 14a odst. 4 zákona č. 106/1999 Sb., o svobodném přístupu k informacím, ve znění pozdějších předpisů.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 xml:space="preserve">14. Výroční zpráva podle zákona o </w:t>
            </w:r>
            <w:r>
              <w:lastRenderedPageBreak/>
              <w:t>svobodném přístupu k informacím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8A69D7" w:rsidRDefault="00EB0AAC" w:rsidP="00C902E0">
            <w:pPr>
              <w:rPr>
                <w:color w:val="0000FF"/>
              </w:rPr>
            </w:pPr>
            <w:r w:rsidRPr="008A69D7">
              <w:rPr>
                <w:color w:val="0000FF"/>
              </w:rPr>
              <w:lastRenderedPageBreak/>
              <w:t>Výroční zpráva o jeho činnosti v oblasti poskytování informací podle zákona o svobodném přístupu k inform</w:t>
            </w:r>
            <w:r w:rsidR="00DA3337">
              <w:rPr>
                <w:color w:val="0000FF"/>
              </w:rPr>
              <w:t xml:space="preserve">acím </w:t>
            </w:r>
            <w:r w:rsidRPr="008A69D7">
              <w:rPr>
                <w:color w:val="0000FF"/>
              </w:rPr>
              <w:br/>
            </w:r>
            <w:r w:rsidRPr="008A69D7">
              <w:rPr>
                <w:color w:val="0000FF"/>
              </w:rPr>
              <w:lastRenderedPageBreak/>
              <w:br/>
            </w:r>
          </w:p>
        </w:tc>
      </w:tr>
    </w:tbl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</w:p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</w:p>
    <w:p w:rsidR="00EB0AAC" w:rsidRDefault="00EB0AAC" w:rsidP="00EB0AAC">
      <w:pPr>
        <w:jc w:val="center"/>
        <w:rPr>
          <w:b/>
          <w:bCs/>
        </w:rPr>
      </w:pPr>
    </w:p>
    <w:p w:rsidR="001667A1" w:rsidRDefault="001667A1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Default="00EB0AAC"/>
    <w:p w:rsidR="00EB0AAC" w:rsidRPr="006D30EE" w:rsidRDefault="00EB0AAC" w:rsidP="00EB0AAC">
      <w:pPr>
        <w:rPr>
          <w:color w:val="0000FF"/>
          <w:sz w:val="24"/>
          <w:szCs w:val="24"/>
        </w:rPr>
      </w:pP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7"/>
        <w:gridCol w:w="6085"/>
      </w:tblGrid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pPr>
              <w:jc w:val="center"/>
            </w:pPr>
            <w:r>
              <w:rPr>
                <w:b/>
                <w:bCs/>
              </w:rPr>
              <w:t>Položka osnovy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pPr>
              <w:jc w:val="center"/>
            </w:pPr>
            <w:r>
              <w:rPr>
                <w:b/>
                <w:bCs/>
              </w:rPr>
              <w:t>Popis položky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Název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A25601" w:rsidRDefault="00EB0AAC" w:rsidP="00C902E0">
            <w:pPr>
              <w:rPr>
                <w:color w:val="0000FF"/>
              </w:rPr>
            </w:pPr>
            <w:r w:rsidRPr="00A25601">
              <w:rPr>
                <w:color w:val="0000FF"/>
              </w:rPr>
              <w:t>Rozhodnutí ve správním ří</w:t>
            </w:r>
            <w:r>
              <w:rPr>
                <w:color w:val="0000FF"/>
              </w:rPr>
              <w:t xml:space="preserve">zení o právech a povinnostech </w:t>
            </w:r>
            <w:r w:rsidRPr="00A25601">
              <w:rPr>
                <w:color w:val="0000FF"/>
              </w:rPr>
              <w:t>v oblasti vzdělávání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V jakém případě ve věci jednat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A25601" w:rsidRDefault="00EB0AAC" w:rsidP="00C902E0">
            <w:pPr>
              <w:rPr>
                <w:color w:val="0000FF"/>
              </w:rPr>
            </w:pPr>
            <w:r w:rsidRPr="00A25601">
              <w:rPr>
                <w:color w:val="0000FF"/>
              </w:rPr>
              <w:t>Ředitel školy rozhoduje z pozice orgánu veřejné moci v případech uvedených v § 165 odst. 2 školského zákona, které se týkají účastníka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Charakteristika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0A7ED3" w:rsidRDefault="00EB0AAC" w:rsidP="00C902E0">
            <w:pPr>
              <w:rPr>
                <w:color w:val="0000FF"/>
              </w:rPr>
            </w:pPr>
            <w:r w:rsidRPr="000A7ED3">
              <w:rPr>
                <w:color w:val="0000FF"/>
              </w:rPr>
              <w:t>Účelem úkonu je vydání rozhodnutí ředitele, kterým se mění práva a povinnosti účastníka v oblasti vzdělávání. Toto rozhodnutí je ve věci: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0A7ED3">
              <w:rPr>
                <w:color w:val="0000FF"/>
              </w:rPr>
              <w:t>a) zamítnutí žádosti o povolení i</w:t>
            </w:r>
            <w:r w:rsidR="00767530">
              <w:rPr>
                <w:color w:val="0000FF"/>
              </w:rPr>
              <w:t>ndividuálního vzdělávání podle § 34</w:t>
            </w:r>
            <w:r w:rsidRPr="000A7ED3">
              <w:rPr>
                <w:color w:val="0000FF"/>
              </w:rPr>
              <w:t xml:space="preserve"> </w:t>
            </w:r>
            <w:r>
              <w:rPr>
                <w:color w:val="0000FF"/>
              </w:rPr>
              <w:t xml:space="preserve">a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b) </w:t>
            </w:r>
            <w:r>
              <w:rPr>
                <w:color w:val="0000FF"/>
              </w:rPr>
              <w:t>přijetí ke vzdělávání v mateřské</w:t>
            </w:r>
            <w:r w:rsidR="00767530">
              <w:rPr>
                <w:color w:val="0000FF"/>
              </w:rPr>
              <w:t xml:space="preserve"> škole podle</w:t>
            </w:r>
            <w:r w:rsidRPr="00721011">
              <w:rPr>
                <w:color w:val="0000FF"/>
              </w:rPr>
              <w:t xml:space="preserve"> školského zákona</w:t>
            </w:r>
          </w:p>
          <w:p w:rsidR="00EB0AAC" w:rsidRPr="000A7ED3" w:rsidRDefault="00EB0AAC" w:rsidP="00C902E0">
            <w:pPr>
              <w:rPr>
                <w:color w:val="0000FF"/>
              </w:rPr>
            </w:pPr>
            <w:r w:rsidRPr="000A7ED3">
              <w:rPr>
                <w:color w:val="0000FF"/>
              </w:rPr>
              <w:t>a další dle § 165</w:t>
            </w:r>
          </w:p>
          <w:p w:rsidR="00EB0AAC" w:rsidRDefault="00EB0AAC" w:rsidP="00C902E0"/>
          <w:p w:rsidR="00EB0AAC" w:rsidRDefault="00EB0AAC" w:rsidP="00C902E0"/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Výsledek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>Výsledkem je vydání rozhodnutí.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Kdy věc řešit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>V zákonné lhůtě po podání žádosti účastníka. Lhůty v jednotlivých věcech jsou uvedeny na webu školy.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Co je nutné doložit při iniciaci úkonu provedené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>Písemná žádost. Doporučující vyjádření školského poradenského zařízení.</w:t>
            </w:r>
            <w:r>
              <w:rPr>
                <w:color w:val="0000FF"/>
              </w:rPr>
              <w:t xml:space="preserve"> Apod.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Co je nutné doložit při iniciaci úkonu provedené jinak než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>Písemná žádost. Doporučující vyjádření školského po</w:t>
            </w:r>
            <w:r>
              <w:rPr>
                <w:color w:val="0000FF"/>
              </w:rPr>
              <w:t xml:space="preserve">radenského zařízení. </w:t>
            </w:r>
            <w:r w:rsidRPr="00721011">
              <w:rPr>
                <w:color w:val="0000FF"/>
              </w:rPr>
              <w:t xml:space="preserve"> Apod.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Kde a jakým způsobem lze úkon iniciovat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Žádost je možné podat také v elektronické podobě, a to: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- do datové schránky školky,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- e-mailem s uznávaným elektronickým podpisem (nelze jen prostřednictvím prostého e-mailu).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V žádosti musí být uvedeno: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- jméno a příjmení žadatele,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- datum narození žadatele,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- jméno a příjemní zákonného zástupce žadatele,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- místo trvalého pobytu, popřípadě jiná adresa pro doručování,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 xml:space="preserve">- označení správního orgánu, kterému je žádost určena, </w:t>
            </w:r>
          </w:p>
          <w:p w:rsidR="00EB0AAC" w:rsidRPr="00721011" w:rsidRDefault="00EB0AAC" w:rsidP="00C902E0">
            <w:pPr>
              <w:rPr>
                <w:color w:val="0000FF"/>
              </w:rPr>
            </w:pPr>
            <w:r w:rsidRPr="00721011">
              <w:rPr>
                <w:color w:val="0000FF"/>
              </w:rPr>
              <w:t>- podpis osoby, která žádost podává (zákonný zástupce, který dítě při podání žádosti zastupuje; pokud je dítě zastupováno jinou osobou než zákonným zástupcem, je nutné doložit oprávnění dítě zastupovat).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Kde a jakým jiným způsobem než elektronicky lze úkon iniciovat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307D03" w:rsidRDefault="00EB0AAC" w:rsidP="00C902E0">
            <w:pPr>
              <w:rPr>
                <w:color w:val="0000FF"/>
              </w:rPr>
            </w:pPr>
            <w:r w:rsidRPr="00307D03">
              <w:rPr>
                <w:color w:val="0000FF"/>
              </w:rPr>
              <w:t xml:space="preserve">Žádost může být podána také: </w:t>
            </w:r>
          </w:p>
          <w:p w:rsidR="00EB0AAC" w:rsidRPr="00307D03" w:rsidRDefault="00EB0AAC" w:rsidP="00C902E0">
            <w:pPr>
              <w:rPr>
                <w:color w:val="0000FF"/>
              </w:rPr>
            </w:pPr>
            <w:r w:rsidRPr="00307D03">
              <w:rPr>
                <w:color w:val="0000FF"/>
              </w:rPr>
              <w:t xml:space="preserve">- poštou, </w:t>
            </w:r>
          </w:p>
          <w:p w:rsidR="00EB0AAC" w:rsidRPr="00307D03" w:rsidRDefault="00EB0AAC" w:rsidP="00C902E0">
            <w:pPr>
              <w:rPr>
                <w:color w:val="0000FF"/>
              </w:rPr>
            </w:pPr>
            <w:r w:rsidRPr="00307D03">
              <w:rPr>
                <w:color w:val="0000FF"/>
              </w:rPr>
              <w:t>- osobním podáním.</w:t>
            </w:r>
          </w:p>
          <w:p w:rsidR="00EB0AAC" w:rsidRPr="00307D03" w:rsidRDefault="00EB0AAC" w:rsidP="00C902E0">
            <w:pPr>
              <w:rPr>
                <w:color w:val="0000FF"/>
              </w:rPr>
            </w:pPr>
            <w:r w:rsidRPr="00307D03">
              <w:rPr>
                <w:color w:val="0000FF"/>
              </w:rPr>
              <w:t>Náležitosti jsou stejné jako u elektronické iniciace.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Výše poplatku při iniciaci úkonu provedené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307D03" w:rsidRDefault="00EB0AAC" w:rsidP="00C902E0">
            <w:pPr>
              <w:rPr>
                <w:color w:val="0000FF"/>
              </w:rPr>
            </w:pPr>
            <w:r w:rsidRPr="00307D03">
              <w:rPr>
                <w:color w:val="0000FF"/>
              </w:rPr>
              <w:t>Výše popsané úkony nejsou zpoplatněny.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Výše poplatku při iniciaci úkonu provedené jinak než elektronicky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307D03" w:rsidRDefault="00EB0AAC" w:rsidP="00C902E0">
            <w:pPr>
              <w:rPr>
                <w:color w:val="0000FF"/>
              </w:rPr>
            </w:pPr>
            <w:r w:rsidRPr="00307D03">
              <w:rPr>
                <w:color w:val="0000FF"/>
              </w:rPr>
              <w:t>Výše popsané úkony nejsou zpoplatněny.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Výše dávky nebo jiného plnění, pokud je předmětem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307D03" w:rsidRDefault="00EB0AAC" w:rsidP="00C902E0">
            <w:pPr>
              <w:rPr>
                <w:color w:val="0000FF"/>
              </w:rPr>
            </w:pPr>
            <w:r w:rsidRPr="00307D03">
              <w:rPr>
                <w:color w:val="0000FF"/>
              </w:rPr>
              <w:t>Předmětem úkonu není dávka nebo jiné plnění.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Opravné prostředky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Proti rozhodnutí ředitele školy je možné podat odvolání v souladu s § 81 a následujících zákona č. 500/2004 Sb., správního řádu, a to do 15 dnů ode dne oznámení rozhodnutí.</w:t>
            </w:r>
          </w:p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Případně v jiných lhůtách, pokud je stanoví právní předpis - odvolání uchazeče proti rozhodnutí ředitele školy o výsledku přijímacího řízení lze podat ve lhůtě 3 pracovních dnů ode dne doručení rozhodnutí.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Časté dotazy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Nejsou známy.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Sankce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Sankce při nedodržení předepsaných povinností nejsou stanoveny.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Default="00EB0AAC" w:rsidP="00C902E0">
            <w:r>
              <w:t>Působnost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Ředitel školy vykonává výše popsané úkony v rámci druhu působení veřejné moci „ostatní veřejná správa“.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lastRenderedPageBreak/>
              <w:t>Oblast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Oblast poskytování vzdělávání.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Klíčová slova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Povolení individuálního vzdělávacího plánu; ukončení individuálního vzdě</w:t>
            </w:r>
            <w:r w:rsidR="00DA3337">
              <w:rPr>
                <w:color w:val="0000FF"/>
              </w:rPr>
              <w:t xml:space="preserve">lávání dítěte; </w:t>
            </w:r>
            <w:r w:rsidRPr="004757BD">
              <w:rPr>
                <w:color w:val="0000FF"/>
              </w:rPr>
              <w:t xml:space="preserve">přijetí ke </w:t>
            </w:r>
            <w:r>
              <w:rPr>
                <w:color w:val="0000FF"/>
              </w:rPr>
              <w:t>vzdělávání v </w:t>
            </w:r>
            <w:proofErr w:type="gramStart"/>
            <w:r>
              <w:rPr>
                <w:color w:val="0000FF"/>
              </w:rPr>
              <w:t xml:space="preserve">mateřské </w:t>
            </w:r>
            <w:r w:rsidRPr="004757BD">
              <w:rPr>
                <w:color w:val="0000FF"/>
              </w:rPr>
              <w:t xml:space="preserve"> škole</w:t>
            </w:r>
            <w:proofErr w:type="gramEnd"/>
            <w:r w:rsidRPr="004757BD">
              <w:rPr>
                <w:color w:val="0000FF"/>
              </w:rPr>
              <w:t>; přerušení vzdělávání</w:t>
            </w:r>
            <w:r w:rsidR="00DA3337">
              <w:rPr>
                <w:color w:val="0000FF"/>
              </w:rPr>
              <w:t xml:space="preserve"> atd.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Počátek platnosti popisu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>Konec platnosti popisu úkonu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  <w:r w:rsidRPr="004757BD">
              <w:rPr>
                <w:color w:val="0000FF"/>
              </w:rPr>
              <w:t>Není znám.</w:t>
            </w:r>
          </w:p>
        </w:tc>
      </w:tr>
      <w:tr w:rsidR="00EB0AAC" w:rsidTr="00C902E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AAC" w:rsidRDefault="00EB0AAC" w:rsidP="00C902E0">
            <w:r>
              <w:t xml:space="preserve">Výsledek úkonu vedený v základním registru nebo v </w:t>
            </w:r>
            <w:proofErr w:type="spellStart"/>
            <w:r>
              <w:t>agendovém</w:t>
            </w:r>
            <w:proofErr w:type="spellEnd"/>
            <w:r>
              <w:t xml:space="preserve"> informačním systému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AAC" w:rsidRPr="004757BD" w:rsidRDefault="00EB0AAC" w:rsidP="00C902E0">
            <w:pPr>
              <w:rPr>
                <w:color w:val="0000FF"/>
              </w:rPr>
            </w:pPr>
          </w:p>
        </w:tc>
      </w:tr>
    </w:tbl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  <w:r>
        <w:br/>
      </w:r>
    </w:p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</w:p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</w:p>
    <w:p w:rsidR="00EB0AAC" w:rsidRPr="0053103D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</w:p>
    <w:p w:rsidR="00EB0AAC" w:rsidRDefault="00EB0AAC" w:rsidP="00EB0AAC">
      <w:pPr>
        <w:pStyle w:val="Prosttext2"/>
        <w:rPr>
          <w:rFonts w:ascii="Times New Roman" w:hAnsi="Times New Roman"/>
          <w:b/>
          <w:sz w:val="24"/>
          <w:szCs w:val="24"/>
        </w:rPr>
      </w:pPr>
      <w:r w:rsidRPr="0053103D">
        <w:rPr>
          <w:rFonts w:ascii="Times New Roman" w:hAnsi="Times New Roman"/>
          <w:b/>
          <w:sz w:val="24"/>
          <w:szCs w:val="24"/>
        </w:rPr>
        <w:t>4. Způsob a rozsah zveřejňování informací</w:t>
      </w:r>
    </w:p>
    <w:p w:rsidR="00EB0AAC" w:rsidRPr="0053103D" w:rsidRDefault="00EB0AAC" w:rsidP="00EB0AAC">
      <w:pPr>
        <w:pStyle w:val="Prosttext2"/>
        <w:rPr>
          <w:rFonts w:ascii="Times New Roman" w:hAnsi="Times New Roman"/>
          <w:b/>
          <w:sz w:val="24"/>
          <w:szCs w:val="24"/>
        </w:rPr>
      </w:pPr>
    </w:p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  <w:r w:rsidRPr="0053103D">
        <w:rPr>
          <w:rFonts w:ascii="Times New Roman" w:hAnsi="Times New Roman"/>
          <w:sz w:val="24"/>
          <w:szCs w:val="24"/>
        </w:rPr>
        <w:t xml:space="preserve">Škola zveřejňuje informace </w:t>
      </w:r>
      <w:r>
        <w:rPr>
          <w:rFonts w:ascii="Times New Roman" w:hAnsi="Times New Roman"/>
          <w:sz w:val="24"/>
          <w:szCs w:val="24"/>
        </w:rPr>
        <w:t>na základě žádosti, nebo zveřejněním:</w:t>
      </w:r>
    </w:p>
    <w:p w:rsidR="00EB0AAC" w:rsidRPr="0053103D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</w:p>
    <w:p w:rsidR="00EB0AAC" w:rsidRDefault="00EB0AAC" w:rsidP="00EB0AAC">
      <w:pPr>
        <w:pStyle w:val="Prost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</w:t>
      </w:r>
      <w:r w:rsidRPr="0053103D">
        <w:rPr>
          <w:rFonts w:ascii="Times New Roman" w:hAnsi="Times New Roman"/>
          <w:sz w:val="24"/>
          <w:szCs w:val="24"/>
        </w:rPr>
        <w:t>na úřední desce školy,</w:t>
      </w:r>
      <w:r>
        <w:rPr>
          <w:rFonts w:ascii="Times New Roman" w:hAnsi="Times New Roman"/>
          <w:sz w:val="24"/>
          <w:szCs w:val="24"/>
        </w:rPr>
        <w:t xml:space="preserve"> včetně způsobu umožňujícím dálkový přístup,</w:t>
      </w:r>
    </w:p>
    <w:p w:rsidR="00EB0AAC" w:rsidRDefault="00EB0AAC" w:rsidP="00EB0AAC">
      <w:pPr>
        <w:pStyle w:val="Prosttext2"/>
        <w:tabs>
          <w:tab w:val="num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b) </w:t>
      </w:r>
      <w:r w:rsidRPr="0053103D">
        <w:rPr>
          <w:rFonts w:ascii="Times New Roman" w:hAnsi="Times New Roman"/>
          <w:sz w:val="24"/>
          <w:szCs w:val="24"/>
        </w:rPr>
        <w:t>v kanceláři školy,</w:t>
      </w:r>
    </w:p>
    <w:p w:rsidR="00EB0AAC" w:rsidRDefault="00EB0AAC" w:rsidP="00EB0AAC">
      <w:pPr>
        <w:pStyle w:val="Prosttext2"/>
        <w:tabs>
          <w:tab w:val="num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c) </w:t>
      </w:r>
      <w:r w:rsidRPr="00C67D88">
        <w:rPr>
          <w:rFonts w:ascii="Times New Roman" w:hAnsi="Times New Roman"/>
          <w:sz w:val="24"/>
          <w:szCs w:val="24"/>
        </w:rPr>
        <w:t>prostřednictvím osobního jednání,</w:t>
      </w:r>
    </w:p>
    <w:p w:rsidR="00EB0AAC" w:rsidRDefault="00EB0AAC" w:rsidP="00EB0AAC">
      <w:pPr>
        <w:pStyle w:val="Prosttext2"/>
        <w:tabs>
          <w:tab w:val="num" w:pos="851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d) </w:t>
      </w:r>
      <w:r w:rsidRPr="0053103D">
        <w:rPr>
          <w:rFonts w:ascii="Times New Roman" w:hAnsi="Times New Roman"/>
          <w:sz w:val="24"/>
          <w:szCs w:val="24"/>
        </w:rPr>
        <w:t xml:space="preserve">prostřednictvím výroční zprávy </w:t>
      </w:r>
      <w:r>
        <w:rPr>
          <w:rFonts w:ascii="Times New Roman" w:hAnsi="Times New Roman"/>
          <w:sz w:val="24"/>
          <w:szCs w:val="24"/>
        </w:rPr>
        <w:t>o činnosti školy</w:t>
      </w:r>
      <w:r w:rsidRPr="0053103D">
        <w:rPr>
          <w:rFonts w:ascii="Times New Roman" w:hAnsi="Times New Roman"/>
          <w:sz w:val="24"/>
          <w:szCs w:val="24"/>
        </w:rPr>
        <w:t>.</w:t>
      </w:r>
    </w:p>
    <w:p w:rsidR="00EB0AAC" w:rsidRDefault="00EB0AAC"/>
    <w:p w:rsidR="00EB0AAC" w:rsidRDefault="00EB0AAC"/>
    <w:sectPr w:rsidR="00EB0A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AC"/>
    <w:rsid w:val="001667A1"/>
    <w:rsid w:val="003A319A"/>
    <w:rsid w:val="00767530"/>
    <w:rsid w:val="00C31E77"/>
    <w:rsid w:val="00DA3337"/>
    <w:rsid w:val="00EB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A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2">
    <w:name w:val="Prostý text2"/>
    <w:basedOn w:val="Normln"/>
    <w:rsid w:val="00EB0AAC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unhideWhenUsed/>
    <w:rsid w:val="00EB0AA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0A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2">
    <w:name w:val="Prostý text2"/>
    <w:basedOn w:val="Normln"/>
    <w:rsid w:val="00EB0AAC"/>
    <w:rPr>
      <w:rFonts w:ascii="Courier New" w:hAnsi="Courier New"/>
    </w:rPr>
  </w:style>
  <w:style w:type="character" w:styleId="Hypertextovodkaz">
    <w:name w:val="Hyperlink"/>
    <w:basedOn w:val="Standardnpsmoodstavce"/>
    <w:uiPriority w:val="99"/>
    <w:unhideWhenUsed/>
    <w:rsid w:val="00EB0A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straz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kastraz@sezna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sstraz.estranky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kolkastraz@seznam.cz" TargetMode="External"/><Relationship Id="rId10" Type="http://schemas.openxmlformats.org/officeDocument/2006/relationships/hyperlink" Target="http://aplikace.mvcr.cz/sbirka-zakon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kolkastraz@sezna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1172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2022-01-11T11:46:00Z</dcterms:created>
  <dcterms:modified xsi:type="dcterms:W3CDTF">2022-02-07T07:28:00Z</dcterms:modified>
</cp:coreProperties>
</file>